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67" w:rsidRDefault="002C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УЧРЕЖДЕНИЕ - ДЕТСКИЙ САД № 41</w:t>
      </w:r>
    </w:p>
    <w:p w:rsidR="003E7767" w:rsidRDefault="002C0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:rsidR="003E7767" w:rsidRDefault="002C0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620072 г. Екатеринбург,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Сыромолотова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20-а тел (343)347-16-00, </w:t>
      </w:r>
      <w:hyperlink r:id="rId8" w:history="1">
        <w:r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mbdou</w:t>
        </w:r>
        <w:r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</w:rPr>
          <w:t>41@</w:t>
        </w:r>
        <w:r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yandex</w:t>
        </w:r>
        <w:r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3E7767" w:rsidRDefault="003E7767"/>
    <w:p w:rsidR="003E7767" w:rsidRDefault="003E7767"/>
    <w:p w:rsidR="003E7767" w:rsidRDefault="003E7767"/>
    <w:p w:rsidR="003E7767" w:rsidRDefault="003E7767"/>
    <w:p w:rsidR="003E7767" w:rsidRDefault="003E7767"/>
    <w:p w:rsidR="003E7767" w:rsidRDefault="003E7767"/>
    <w:p w:rsidR="003E7767" w:rsidRDefault="003E7767"/>
    <w:p w:rsidR="003E7767" w:rsidRDefault="003E7767"/>
    <w:p w:rsidR="003E7767" w:rsidRDefault="003E7767"/>
    <w:p w:rsidR="003E7767" w:rsidRDefault="002C0A4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Методическая разработка </w:t>
      </w:r>
    </w:p>
    <w:p w:rsidR="003E7767" w:rsidRDefault="003E7767"/>
    <w:p w:rsidR="003E7767" w:rsidRDefault="002C0A4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Проект «Музей в чемодане</w:t>
      </w:r>
    </w:p>
    <w:p w:rsidR="003E7767" w:rsidRDefault="002C0A4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«Промыслы народов России»</w:t>
      </w:r>
    </w:p>
    <w:p w:rsidR="003E7767" w:rsidRDefault="003E776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E7767" w:rsidRDefault="003E776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E7767" w:rsidRDefault="00E26C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Пономарева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26CE4" w:rsidRDefault="00E26C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воспитатель, 1КК</w:t>
      </w:r>
    </w:p>
    <w:p w:rsidR="003E7767" w:rsidRDefault="003E776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E7767" w:rsidRDefault="003E776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E7767" w:rsidRDefault="003E7767" w:rsidP="00E26CE4">
      <w:pPr>
        <w:rPr>
          <w:rFonts w:ascii="Times New Roman" w:hAnsi="Times New Roman" w:cs="Times New Roman"/>
          <w:b/>
          <w:sz w:val="52"/>
          <w:szCs w:val="52"/>
        </w:rPr>
      </w:pPr>
    </w:p>
    <w:p w:rsidR="003E7767" w:rsidRDefault="002C0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Екатеринбург, </w:t>
      </w:r>
      <w:r>
        <w:rPr>
          <w:rFonts w:ascii="Times New Roman" w:hAnsi="Times New Roman" w:cs="Times New Roman"/>
          <w:sz w:val="28"/>
          <w:szCs w:val="28"/>
        </w:rPr>
        <w:t>2023</w:t>
      </w:r>
    </w:p>
    <w:p w:rsidR="003E7767" w:rsidRDefault="003E77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Формирование и развитие основ духовно-нравственной культуры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 посредством ознакомления с народным декоративно-прикладным искусством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-познакомить детей с видами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народного декоративно-прикладного искусства, с прекрасными творениями народных умельцев дымковской игрушки, хохломских и городецких изделий,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гжель, видами русской матрёшки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-сформировать у детей патриотические чувства;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азвивать художественно-творческие способности в процессе восприятия произведений декоративного искусства и детской деятельности: рисование, лепка, аппликация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познав</w:t>
      </w:r>
      <w:r>
        <w:rPr>
          <w:rFonts w:ascii="Times New Roman" w:hAnsi="Times New Roman" w:cs="Times New Roman"/>
          <w:sz w:val="28"/>
          <w:szCs w:val="28"/>
        </w:rPr>
        <w:t>ательную активность, любознательность, коммуникативные навыки;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использовать экспоненты музея в изобразительной речевой игровой деятельности.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Тип проекта:</w:t>
      </w:r>
      <w:r w:rsidR="00E26CE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 - творческий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дети старшей группы, родители воспитанников </w:t>
      </w:r>
      <w:r>
        <w:rPr>
          <w:rFonts w:ascii="Times New Roman" w:hAnsi="Times New Roman" w:cs="Times New Roman"/>
          <w:sz w:val="28"/>
          <w:szCs w:val="28"/>
        </w:rPr>
        <w:t>(законные представители), воспитатель.</w:t>
      </w:r>
    </w:p>
    <w:p w:rsidR="003E7767" w:rsidRDefault="002C0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1 месяц.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обусловлена большой значимостью воспитания нравственно - патриотических чувств у дошкольников в современном обществе.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5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Гипотеза проекта:</w:t>
      </w:r>
      <w:r w:rsidR="00E26CE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знакомить дошкольников с народными п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ромыслами России, мастерством русских умельцев и русским фольклором, то это позволит нашим детям почувствовать себя частью русского народа, ощутить гордость за свою страну, богатую славными традициями.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Объект: </w:t>
      </w:r>
      <w:r w:rsidR="00E26CE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ромыслы народов России</w:t>
      </w:r>
    </w:p>
    <w:p w:rsidR="003E7767" w:rsidRDefault="002C0A45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значимост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ь: </w:t>
      </w:r>
      <w:r>
        <w:rPr>
          <w:rStyle w:val="c14"/>
          <w:rFonts w:ascii="Times New Roman" w:hAnsi="Times New Roman" w:cs="Times New Roman"/>
          <w:color w:val="111111"/>
          <w:sz w:val="28"/>
          <w:szCs w:val="28"/>
        </w:rPr>
        <w:t>технология мини-музеи в детском саду актуальна и эффективна. Создание мини-музея в группе дают ребенку возможность экспериментировать, синтезировать полученные знания, развивать творческие способности и коммуникативные навыки. Важная задача при создании</w:t>
      </w:r>
      <w:r>
        <w:rPr>
          <w:rStyle w:val="c14"/>
          <w:rFonts w:ascii="Times New Roman" w:hAnsi="Times New Roman" w:cs="Times New Roman"/>
          <w:color w:val="111111"/>
          <w:sz w:val="28"/>
          <w:szCs w:val="28"/>
        </w:rPr>
        <w:t xml:space="preserve"> мини-музея в детском саду – это построение диалогического взаимодействия педагога и ребёнка в музейной среде, способствующей развитию у детей исследовательской и познавательной деятельности. </w:t>
      </w:r>
      <w:r>
        <w:rPr>
          <w:rStyle w:val="c53"/>
          <w:rFonts w:ascii="Times New Roman" w:hAnsi="Times New Roman" w:cs="Times New Roman"/>
          <w:color w:val="000000"/>
          <w:sz w:val="28"/>
          <w:szCs w:val="28"/>
        </w:rPr>
        <w:t>Практическая значимость проекта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 состоит в том, что его может исп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ользовать  в своей работе любой творческий педагог. У воспитателя и детей группы есть возможность обратиться к материалам мини-музея в любое удобное время. Благодаря этому материалы коллекции могут использоваться для организации НОД, предметных, дидактичес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ких, сюжетно-ролевых игр.  Использовать материалы мини-музея на постоянной основе могут воспитанники  разных возрастных групп Родители дошкольников, посещающих другие группы, смогут осмотреть мини-музей при организации тематических мероприятий.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 сама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коллекция сможет пополняться посетителями, то есть дошкольниками, сотрудниками ДОУ, родителями.</w:t>
      </w:r>
    </w:p>
    <w:p w:rsidR="003E7767" w:rsidRDefault="002C0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Экскурсионная программа</w:t>
      </w:r>
    </w:p>
    <w:p w:rsidR="003E7767" w:rsidRDefault="003E7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767" w:rsidRDefault="002C0A4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посетители.  Сегодня вы познакомитесь с нашими экспонатами, а в конце экскурсии сможете  их потрогать, посмотре</w:t>
      </w:r>
      <w:r>
        <w:rPr>
          <w:rFonts w:ascii="Times New Roman" w:hAnsi="Times New Roman" w:cs="Times New Roman"/>
          <w:sz w:val="28"/>
          <w:szCs w:val="28"/>
        </w:rPr>
        <w:t xml:space="preserve">ть поближе. Рассаживайтесь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 Мы начинаем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…Н</w:t>
      </w:r>
      <w:proofErr w:type="gramEnd"/>
      <w:r>
        <w:rPr>
          <w:rFonts w:ascii="Times New Roman" w:hAnsi="Times New Roman" w:cs="Times New Roman"/>
          <w:sz w:val="28"/>
          <w:szCs w:val="28"/>
        </w:rPr>
        <w:t>емного о нашем чемодане, в нем только все самое интересное из разных поколений. А сейчас давайте познакомимся с правилами поведения в нашем музеи:  нашем музее все экспонаты можно трогать; можно и нужно з</w:t>
      </w:r>
      <w:r>
        <w:rPr>
          <w:rFonts w:ascii="Times New Roman" w:hAnsi="Times New Roman" w:cs="Times New Roman"/>
          <w:sz w:val="28"/>
          <w:szCs w:val="28"/>
        </w:rPr>
        <w:t>адавать вопросы; рассмотренные экспонаты нужно положить на место; экспонаты нельзя ломать и забирать  домой; можно пополнять музей новыми  экспонатами.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Издавна славятся красотой изделия русских мастеров: украшенная яркими узорами посуда, игрушки, шкатулки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другая домашняя утварь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мастера была своя отличная манера изготовления. А о более известных направлениях народного промысла мы вам сейчас расскажем.</w:t>
      </w:r>
    </w:p>
    <w:p w:rsidR="003E7767" w:rsidRDefault="002C0A45" w:rsidP="00E26CE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Хохлома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Роспись хох</w:t>
      </w:r>
      <w:r w:rsidR="00E26CE4">
        <w:rPr>
          <w:rFonts w:ascii="Times New Roman" w:hAnsi="Times New Roman" w:cs="Times New Roman"/>
          <w:sz w:val="28"/>
          <w:szCs w:val="28"/>
        </w:rPr>
        <w:t>ломская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Словно колдовская 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сказочную песню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Просится сама.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нигде на свете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таких соцветий,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чудес чудесней 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Хохлома!</w:t>
      </w:r>
    </w:p>
    <w:p w:rsidR="003E7767" w:rsidRDefault="002C0A45" w:rsidP="00E26CE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цвета хохломы: черный, красный, золотой</w:t>
      </w:r>
    </w:p>
    <w:p w:rsidR="003E7767" w:rsidRDefault="003E7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767" w:rsidRDefault="002C0A45">
      <w:pPr>
        <w:pStyle w:val="a3"/>
        <w:shd w:val="clear" w:color="auto" w:fill="FFFFFF"/>
        <w:spacing w:before="0" w:beforeAutospacing="0" w:afterAutospacing="0"/>
        <w:ind w:firstLineChars="20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старину люди ели из деревянной посуды. В селе Хохлома искусные </w:t>
      </w:r>
      <w:r>
        <w:rPr>
          <w:color w:val="000000"/>
          <w:sz w:val="28"/>
          <w:szCs w:val="28"/>
        </w:rPr>
        <w:t xml:space="preserve">мастера делали деревянную посуду и расписывали ее красивой росписью, отправляли в другие города. Посуда эта нравилась людям своими яркостью, праздничностью, узорами. Чашки, ложки, ковши пользовались большим успехом. </w:t>
      </w:r>
      <w:proofErr w:type="gramStart"/>
      <w:r>
        <w:rPr>
          <w:color w:val="000000"/>
          <w:sz w:val="28"/>
          <w:szCs w:val="28"/>
        </w:rPr>
        <w:t>На хохломской посуде вьется, кружится тр</w:t>
      </w:r>
      <w:r>
        <w:rPr>
          <w:color w:val="000000"/>
          <w:sz w:val="28"/>
          <w:szCs w:val="28"/>
        </w:rPr>
        <w:t>авка-былинка, то красная, то черная, а из нее выглядывает ягодка: смородина, малина, рябина, или цветы: маки, колокольчики, ромашки.</w:t>
      </w:r>
      <w:proofErr w:type="gramEnd"/>
      <w:r>
        <w:rPr>
          <w:color w:val="000000"/>
          <w:sz w:val="28"/>
          <w:szCs w:val="28"/>
        </w:rPr>
        <w:t xml:space="preserve"> Это элементы, но в хохломской росписи их называют по-иному – завиток, а листья украшены оживкой, в виде прожилок.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ели из деревянной посуды. В селе Хохлома искусные мастера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делали деревянную посуду и расписывали ее красивой росписью, отправляли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другие города. Посуда эта нравилась людям своими яркостью, праздничностью,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узорами. Чашки, ложки, ковши пользовалис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большим успехом. Позже стали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и детскую мебель. С большим старанием делают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хохломчане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посуду. Много выдумки и фантазии применяют, придумывают узоры, которые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высматривают в окружающей природе. На хохломской посуде вьется, кружится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травка-бы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линка, то красная, то черная, а из нее выглядывает ягодка: смородина,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малина, рябина, или цветы: маки, колокольчики, ромашки.  Я перечислила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элементы, но в хохломской росписи их называют по-иному – завиток, а листья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оживкой, в виде прожилок.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старину люди ели из деревянной посуды. В селе Хохлома искусные мастера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делали деревянную посуду и расписывали ее красивой росписью, отправляли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другие города. Посуда эта нравилась людям своими яркостью, праздничностью,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узорами. Чашки, ложки, ковши 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зовались большим успехом. Позже стали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и детскую мебель. С большим старанием делают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хохломчане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посуду. Много выдумки и фантазии применяют, придумывают узоры, которые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высматривают в окружающей природе. На хохломской посуде вьется, кружится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травка-былинка, то красная, то черная, а из нее выглядывает ягодка: смородина,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малина, рябина, или цветы: маки, колокольчики, ромашки.  Я перечислила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элементы, но в хохломской росписи их называют по-иному – завиток, а листья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оживкой, в виде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жилок.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старину люди ели из деревянной посуды. В селе Хохлома искусные мастера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делали деревянную посуду и расписывали ее красивой росписью, отправляли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другие города. Посуда эта нравилась людям своими яркостью, праздничностью,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узорами. Чашки, ложки,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овши пользовались большим успехом. Позже стали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и детскую мебель. С большим старанием делают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хохломчане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посуду. Много выдумки и фантазии применяют, придумывают узоры, которые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высматривают в окружающей природе. На хохломской посуде вьется, кру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жится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травка-былинка, то красная, то черная, а из нее выглядывает ягодка: смородина,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малина, рябина, или цветы: маки, колокольчики, ромашки.  Я перечислила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элементы, но в хохломской росписи их называют по-иному – завиток, а листья </w:t>
      </w:r>
    </w:p>
    <w:p w:rsidR="003E7767" w:rsidRDefault="002C0A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оживкой,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прожилок.</w:t>
      </w:r>
    </w:p>
    <w:p w:rsidR="003E7767" w:rsidRDefault="002C0A4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Гжель</w:t>
      </w:r>
    </w:p>
    <w:p w:rsidR="003E7767" w:rsidRDefault="002C0A45" w:rsidP="00E26CE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серьёзно: неужели</w:t>
      </w:r>
    </w:p>
    <w:p w:rsidR="003E7767" w:rsidRDefault="002C0A45" w:rsidP="00E26CE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слышали о Гжели?</w:t>
      </w:r>
    </w:p>
    <w:p w:rsidR="003E7767" w:rsidRDefault="002C0A45" w:rsidP="00E26CE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 ПРОМЫСЕЛ старинный</w:t>
      </w:r>
    </w:p>
    <w:p w:rsidR="003E7767" w:rsidRDefault="002C0A45" w:rsidP="00E26CE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БЕЛОЙ ГЛИНЫ.</w:t>
      </w:r>
    </w:p>
    <w:p w:rsidR="00E26CE4" w:rsidRDefault="00E26CE4" w:rsidP="00E26CE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3E7767" w:rsidRDefault="002C0A45" w:rsidP="00E26CE4">
      <w:pPr>
        <w:pStyle w:val="a3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некотором царстве, в российском государстве, недалеко от Москвы, средь лесов и полей, стоит городок Гжель. Давным-давно жили-были там смелые </w:t>
      </w:r>
      <w:r>
        <w:rPr>
          <w:color w:val="000000"/>
          <w:sz w:val="28"/>
          <w:szCs w:val="28"/>
        </w:rPr>
        <w:t xml:space="preserve">и умелые, веселые и красивые мастера. Собрались они однажды и стали думу думать, как бы им лучше свое мастерство показать, всех людей </w:t>
      </w:r>
      <w:r>
        <w:rPr>
          <w:color w:val="000000"/>
          <w:sz w:val="28"/>
          <w:szCs w:val="28"/>
        </w:rPr>
        <w:lastRenderedPageBreak/>
        <w:t>порадовать, да свой край прославить. Думали-думали, да придумали. Нашли они в родной сторонке глину чудесную, белую-белую,</w:t>
      </w:r>
      <w:r>
        <w:rPr>
          <w:color w:val="000000"/>
          <w:sz w:val="28"/>
          <w:szCs w:val="28"/>
        </w:rPr>
        <w:t xml:space="preserve"> и решили слепить из нее посуду разную, да такую, какой свет не видывал. Но не только лепниной украшали гжельские мастера свои изделия, расписывали свою посуду синей краской разных отте</w:t>
      </w:r>
      <w:bookmarkStart w:id="0" w:name="_GoBack"/>
      <w:bookmarkEnd w:id="0"/>
      <w:r>
        <w:rPr>
          <w:color w:val="000000"/>
          <w:sz w:val="28"/>
          <w:szCs w:val="28"/>
        </w:rPr>
        <w:t xml:space="preserve">нков. Рисовали на посуде различные узоры из сеточек, </w:t>
      </w:r>
      <w:proofErr w:type="spellStart"/>
      <w:r>
        <w:rPr>
          <w:color w:val="000000"/>
          <w:sz w:val="28"/>
          <w:szCs w:val="28"/>
        </w:rPr>
        <w:t>полосочек</w:t>
      </w:r>
      <w:proofErr w:type="spellEnd"/>
      <w:r>
        <w:rPr>
          <w:color w:val="000000"/>
          <w:sz w:val="28"/>
          <w:szCs w:val="28"/>
        </w:rPr>
        <w:t>, цветов.</w:t>
      </w:r>
      <w:r>
        <w:rPr>
          <w:color w:val="000000"/>
          <w:sz w:val="28"/>
          <w:szCs w:val="28"/>
        </w:rPr>
        <w:t xml:space="preserve"> Очень затейливая, нарядная получилась посуда, и стали называть ее «нежно-голубое чудо».</w:t>
      </w:r>
    </w:p>
    <w:p w:rsidR="003E7767" w:rsidRDefault="002C0A4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6CE4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Дымковская роспись: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767" w:rsidRDefault="002C0A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глиняные лепные игрушки. Называют их дымковскими. Их делают в селе Дымково р</w:t>
      </w:r>
      <w:r w:rsidR="00E26C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ядом с русским городом Вяткой.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этой росписи 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пользуют </w:t>
      </w:r>
      <w:r>
        <w:rPr>
          <w:rFonts w:ascii="Times New Roman" w:hAnsi="Times New Roman" w:cs="Times New Roman"/>
          <w:color w:val="000000"/>
          <w:sz w:val="28"/>
          <w:szCs w:val="28"/>
        </w:rPr>
        <w:t>сочетания ярких цветов: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красного, малинового, желтого, голубого, зеленого, оранжевого, синего и, конечно, черного.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красной глины, смешанной с просеянным песком, рождались, появлялись на свет разные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зверюшки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: кони озорные, олени золоторогие, индюки важны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е, кавалеры отважные, свистульки голосистые да звери сказочные, диковинные. Особенностью росписи дымковской игрушки является простой геометрический орнамент, состоящий из ярких пятен, кругов, зигзагов и полосок разной толщины.</w:t>
      </w:r>
    </w:p>
    <w:p w:rsidR="003E7767" w:rsidRDefault="003E7767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7767" w:rsidRDefault="002C0A45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еще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музею есть 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экспонаты: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Словно репка, она </w:t>
      </w:r>
      <w:proofErr w:type="spellStart"/>
      <w:r>
        <w:rPr>
          <w:rStyle w:val="c0"/>
          <w:color w:val="000000"/>
          <w:sz w:val="28"/>
          <w:szCs w:val="28"/>
        </w:rPr>
        <w:t>крутобока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под алым платочком на нас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Смотрит весело, бойко, широко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Парой черных смородинок-глаз.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Алый шелковый платочек,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Яркий сарафан в цветочек,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Упирается рука в деревянные бока.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в нутрии секреты есть: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Может, три, а мо</w:t>
      </w:r>
      <w:r>
        <w:rPr>
          <w:rStyle w:val="c0"/>
          <w:color w:val="000000"/>
          <w:sz w:val="28"/>
          <w:szCs w:val="28"/>
        </w:rPr>
        <w:t>жет шесть.</w:t>
      </w:r>
    </w:p>
    <w:p w:rsidR="003E7767" w:rsidRDefault="002C0A45">
      <w:pPr>
        <w:pStyle w:val="c11"/>
        <w:shd w:val="clear" w:color="auto" w:fill="FFFFFF"/>
        <w:spacing w:before="0" w:beforeAutospacing="0" w:after="0" w:afterAutospacing="0"/>
        <w:ind w:left="720"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Разрумянилась немножко. Наша русская Матрешка</w:t>
      </w:r>
    </w:p>
    <w:p w:rsidR="00E26CE4" w:rsidRPr="00E26CE4" w:rsidRDefault="00E26CE4" w:rsidP="00E26CE4">
      <w:pPr>
        <w:pStyle w:val="c1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Русская мат</w:t>
      </w:r>
      <w:r w:rsidRPr="00E26CE4">
        <w:rPr>
          <w:rStyle w:val="c0"/>
          <w:i/>
          <w:color w:val="000000"/>
          <w:sz w:val="28"/>
          <w:szCs w:val="28"/>
        </w:rPr>
        <w:t>р</w:t>
      </w:r>
      <w:r>
        <w:rPr>
          <w:rStyle w:val="c0"/>
          <w:i/>
          <w:color w:val="000000"/>
          <w:sz w:val="28"/>
          <w:szCs w:val="28"/>
        </w:rPr>
        <w:t>е</w:t>
      </w:r>
      <w:r w:rsidRPr="00E26CE4">
        <w:rPr>
          <w:rStyle w:val="c0"/>
          <w:i/>
          <w:color w:val="000000"/>
          <w:sz w:val="28"/>
          <w:szCs w:val="28"/>
        </w:rPr>
        <w:t>шка</w:t>
      </w:r>
    </w:p>
    <w:p w:rsidR="00E26CE4" w:rsidRPr="00E26CE4" w:rsidRDefault="00E26CE4" w:rsidP="00E26CE4">
      <w:pPr>
        <w:pStyle w:val="c1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26CE4">
        <w:rPr>
          <w:sz w:val="28"/>
          <w:szCs w:val="28"/>
        </w:rPr>
        <w:t xml:space="preserve">Очень любят все матрешки </w:t>
      </w:r>
    </w:p>
    <w:p w:rsidR="00E26CE4" w:rsidRPr="00E26CE4" w:rsidRDefault="00E26CE4" w:rsidP="00E26CE4">
      <w:pPr>
        <w:pStyle w:val="c1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26CE4">
        <w:rPr>
          <w:sz w:val="28"/>
          <w:szCs w:val="28"/>
        </w:rPr>
        <w:t xml:space="preserve">Разноцветные одежки: </w:t>
      </w:r>
    </w:p>
    <w:p w:rsidR="00E26CE4" w:rsidRPr="00E26CE4" w:rsidRDefault="00E26CE4" w:rsidP="00E26CE4">
      <w:pPr>
        <w:pStyle w:val="c1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26CE4">
        <w:rPr>
          <w:sz w:val="28"/>
          <w:szCs w:val="28"/>
        </w:rPr>
        <w:t xml:space="preserve">Всегда </w:t>
      </w:r>
      <w:proofErr w:type="gramStart"/>
      <w:r w:rsidRPr="00E26CE4">
        <w:rPr>
          <w:sz w:val="28"/>
          <w:szCs w:val="28"/>
        </w:rPr>
        <w:t>расписаны</w:t>
      </w:r>
      <w:proofErr w:type="gramEnd"/>
      <w:r w:rsidRPr="00E26CE4">
        <w:rPr>
          <w:sz w:val="28"/>
          <w:szCs w:val="28"/>
        </w:rPr>
        <w:t xml:space="preserve"> на диво </w:t>
      </w:r>
    </w:p>
    <w:p w:rsidR="00E26CE4" w:rsidRPr="00E26CE4" w:rsidRDefault="00E26CE4" w:rsidP="00E26CE4">
      <w:pPr>
        <w:pStyle w:val="c1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26CE4">
        <w:rPr>
          <w:sz w:val="28"/>
          <w:szCs w:val="28"/>
        </w:rPr>
        <w:t xml:space="preserve">Очень ярко и красиво. </w:t>
      </w:r>
    </w:p>
    <w:p w:rsidR="00E26CE4" w:rsidRPr="00E26CE4" w:rsidRDefault="00E26CE4" w:rsidP="00E26CE4">
      <w:pPr>
        <w:pStyle w:val="c1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26CE4">
        <w:rPr>
          <w:sz w:val="28"/>
          <w:szCs w:val="28"/>
        </w:rPr>
        <w:t>Они игрушки знатные,</w:t>
      </w:r>
    </w:p>
    <w:p w:rsidR="00E26CE4" w:rsidRPr="00E26CE4" w:rsidRDefault="00E26CE4" w:rsidP="00E26CE4">
      <w:pPr>
        <w:pStyle w:val="c1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26CE4">
        <w:rPr>
          <w:sz w:val="28"/>
          <w:szCs w:val="28"/>
        </w:rPr>
        <w:t xml:space="preserve">Складные и ладные. </w:t>
      </w:r>
    </w:p>
    <w:p w:rsidR="00E26CE4" w:rsidRPr="00E26CE4" w:rsidRDefault="00E26CE4" w:rsidP="00E26CE4">
      <w:pPr>
        <w:pStyle w:val="c1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26CE4">
        <w:rPr>
          <w:sz w:val="28"/>
          <w:szCs w:val="28"/>
        </w:rPr>
        <w:t xml:space="preserve">Матрешки всюду славятся. </w:t>
      </w:r>
    </w:p>
    <w:p w:rsidR="00E26CE4" w:rsidRPr="00E26CE4" w:rsidRDefault="00E26CE4" w:rsidP="00E26CE4">
      <w:pPr>
        <w:pStyle w:val="c1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E26CE4">
        <w:rPr>
          <w:sz w:val="28"/>
          <w:szCs w:val="28"/>
        </w:rPr>
        <w:t>Они нам очень нравятся!</w:t>
      </w:r>
    </w:p>
    <w:sectPr w:rsidR="00E26CE4" w:rsidRPr="00E2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67" w:rsidRDefault="002C0A45">
      <w:pPr>
        <w:spacing w:line="240" w:lineRule="auto"/>
      </w:pPr>
      <w:r>
        <w:separator/>
      </w:r>
    </w:p>
  </w:endnote>
  <w:endnote w:type="continuationSeparator" w:id="0">
    <w:p w:rsidR="003E7767" w:rsidRDefault="002C0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67" w:rsidRDefault="002C0A45">
      <w:pPr>
        <w:spacing w:after="0"/>
      </w:pPr>
      <w:r>
        <w:separator/>
      </w:r>
    </w:p>
  </w:footnote>
  <w:footnote w:type="continuationSeparator" w:id="0">
    <w:p w:rsidR="003E7767" w:rsidRDefault="002C0A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1638"/>
    <w:multiLevelType w:val="multilevel"/>
    <w:tmpl w:val="2FA51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78"/>
    <w:rsid w:val="00001622"/>
    <w:rsid w:val="0012255A"/>
    <w:rsid w:val="0014062D"/>
    <w:rsid w:val="002C0A45"/>
    <w:rsid w:val="00336288"/>
    <w:rsid w:val="003E7767"/>
    <w:rsid w:val="004C2CA4"/>
    <w:rsid w:val="00613156"/>
    <w:rsid w:val="006F3D22"/>
    <w:rsid w:val="00883A78"/>
    <w:rsid w:val="00A232B6"/>
    <w:rsid w:val="00C54532"/>
    <w:rsid w:val="00C91646"/>
    <w:rsid w:val="00CA7C6B"/>
    <w:rsid w:val="00E26CE4"/>
    <w:rsid w:val="0AD0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</w:style>
  <w:style w:type="character" w:customStyle="1" w:styleId="c50">
    <w:name w:val="c50"/>
    <w:basedOn w:val="a0"/>
  </w:style>
  <w:style w:type="character" w:customStyle="1" w:styleId="c2">
    <w:name w:val="c2"/>
    <w:basedOn w:val="a0"/>
  </w:style>
  <w:style w:type="character" w:customStyle="1" w:styleId="c53">
    <w:name w:val="c53"/>
    <w:basedOn w:val="a0"/>
  </w:style>
  <w:style w:type="character" w:customStyle="1" w:styleId="c23">
    <w:name w:val="c23"/>
    <w:basedOn w:val="a0"/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ff2">
    <w:name w:val="ff2"/>
    <w:basedOn w:val="a0"/>
  </w:style>
  <w:style w:type="character" w:customStyle="1" w:styleId="ff1">
    <w:name w:val="ff1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</w:style>
  <w:style w:type="character" w:customStyle="1" w:styleId="c50">
    <w:name w:val="c50"/>
    <w:basedOn w:val="a0"/>
  </w:style>
  <w:style w:type="character" w:customStyle="1" w:styleId="c2">
    <w:name w:val="c2"/>
    <w:basedOn w:val="a0"/>
  </w:style>
  <w:style w:type="character" w:customStyle="1" w:styleId="c53">
    <w:name w:val="c53"/>
    <w:basedOn w:val="a0"/>
  </w:style>
  <w:style w:type="character" w:customStyle="1" w:styleId="c23">
    <w:name w:val="c23"/>
    <w:basedOn w:val="a0"/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ff2">
    <w:name w:val="ff2"/>
    <w:basedOn w:val="a0"/>
  </w:style>
  <w:style w:type="character" w:customStyle="1" w:styleId="ff1">
    <w:name w:val="ff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41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User</cp:lastModifiedBy>
  <cp:revision>2</cp:revision>
  <dcterms:created xsi:type="dcterms:W3CDTF">2023-02-06T12:26:00Z</dcterms:created>
  <dcterms:modified xsi:type="dcterms:W3CDTF">2023-02-06T12:26:00Z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93A084E6149A4FEB892ABD960CF85F44</vt:lpwstr>
  </property>
</Properties>
</file>